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3C1F0" w14:textId="77777777" w:rsidR="004229FB" w:rsidRPr="00515DF5" w:rsidRDefault="004229FB" w:rsidP="004229FB">
      <w:pPr>
        <w:widowControl w:val="0"/>
        <w:rPr>
          <w:rFonts w:asciiTheme="minorHAnsi" w:hAnsiTheme="minorHAnsi" w:cs="CG Times"/>
          <w:sz w:val="16"/>
          <w:szCs w:val="16"/>
        </w:rPr>
      </w:pPr>
    </w:p>
    <w:tbl>
      <w:tblPr>
        <w:tblStyle w:val="Grilledutableau"/>
        <w:tblW w:w="10985" w:type="dxa"/>
        <w:tblInd w:w="38" w:type="dxa"/>
        <w:tblLook w:val="04A0" w:firstRow="1" w:lastRow="0" w:firstColumn="1" w:lastColumn="0" w:noHBand="0" w:noVBand="1"/>
      </w:tblPr>
      <w:tblGrid>
        <w:gridCol w:w="3817"/>
        <w:gridCol w:w="7168"/>
      </w:tblGrid>
      <w:tr w:rsidR="004229FB" w:rsidRPr="00515DF5" w14:paraId="337F795A" w14:textId="77777777" w:rsidTr="008D492B">
        <w:tc>
          <w:tcPr>
            <w:tcW w:w="3817" w:type="dxa"/>
            <w:vMerge w:val="restart"/>
            <w:vAlign w:val="center"/>
          </w:tcPr>
          <w:p w14:paraId="2853F3CC" w14:textId="77777777" w:rsidR="004229FB" w:rsidRPr="00515DF5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515DF5">
              <w:rPr>
                <w:rFonts w:asciiTheme="minorHAnsi" w:hAnsiTheme="minorHAnsi"/>
                <w:noProof/>
              </w:rPr>
              <w:drawing>
                <wp:anchor distT="54610" distB="54610" distL="54610" distR="54610" simplePos="0" relativeHeight="251660288" behindDoc="0" locked="0" layoutInCell="1" allowOverlap="1" wp14:anchorId="3CD6E8E1" wp14:editId="1BB0CFB0">
                  <wp:simplePos x="0" y="0"/>
                  <wp:positionH relativeFrom="page">
                    <wp:posOffset>86360</wp:posOffset>
                  </wp:positionH>
                  <wp:positionV relativeFrom="page">
                    <wp:posOffset>182245</wp:posOffset>
                  </wp:positionV>
                  <wp:extent cx="2267585" cy="1156970"/>
                  <wp:effectExtent l="19050" t="0" r="0" b="0"/>
                  <wp:wrapSquare wrapText="bothSides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7585" cy="1156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68" w:type="dxa"/>
            <w:vAlign w:val="center"/>
          </w:tcPr>
          <w:p w14:paraId="37BCAA42" w14:textId="77777777" w:rsidR="004229FB" w:rsidRDefault="004229F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</w:pPr>
            <w:r w:rsidRPr="00515DF5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Winter Cam</w:t>
            </w:r>
            <w:r w:rsidR="00F03320">
              <w:rPr>
                <w:rFonts w:asciiTheme="minorHAnsi" w:hAnsiTheme="minorHAnsi" w:cs="CG Times"/>
                <w:b/>
                <w:bCs/>
                <w:iCs/>
                <w:sz w:val="44"/>
                <w:szCs w:val="44"/>
                <w:lang w:val="fr-CA"/>
              </w:rPr>
              <w:t>p</w:t>
            </w:r>
          </w:p>
          <w:p w14:paraId="5BDC74F3" w14:textId="3987C71C" w:rsidR="008B2B57" w:rsidRPr="008B2B57" w:rsidRDefault="0088103B" w:rsidP="00FF7191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2</w:t>
            </w:r>
            <w:r w:rsidR="008B2B57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6 et </w:t>
            </w: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2</w:t>
            </w:r>
            <w:r w:rsidR="008B2B57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7 </w:t>
            </w:r>
            <w:proofErr w:type="spellStart"/>
            <w:r w:rsidR="008B2B57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February</w:t>
            </w:r>
            <w:proofErr w:type="spellEnd"/>
            <w:r w:rsidR="008B2B57"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 xml:space="preserve"> 20</w:t>
            </w:r>
            <w:r>
              <w:rPr>
                <w:rFonts w:asciiTheme="minorHAnsi" w:hAnsiTheme="minorHAnsi" w:cs="CG Times"/>
                <w:b/>
                <w:bCs/>
                <w:iCs/>
                <w:sz w:val="22"/>
                <w:szCs w:val="22"/>
                <w:lang w:val="fr-CA"/>
              </w:rPr>
              <w:t>22</w:t>
            </w:r>
          </w:p>
        </w:tc>
      </w:tr>
      <w:tr w:rsidR="00354D5E" w:rsidRPr="00354D5E" w14:paraId="09097D43" w14:textId="77777777" w:rsidTr="00F81012">
        <w:trPr>
          <w:trHeight w:val="1697"/>
        </w:trPr>
        <w:tc>
          <w:tcPr>
            <w:tcW w:w="3817" w:type="dxa"/>
            <w:vMerge/>
          </w:tcPr>
          <w:p w14:paraId="3C5F3AD3" w14:textId="77777777" w:rsidR="00354D5E" w:rsidRPr="00515DF5" w:rsidRDefault="00354D5E" w:rsidP="00FF7191">
            <w:pPr>
              <w:widowControl w:val="0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</w:p>
        </w:tc>
        <w:tc>
          <w:tcPr>
            <w:tcW w:w="7168" w:type="dxa"/>
            <w:vAlign w:val="center"/>
          </w:tcPr>
          <w:p w14:paraId="2C609548" w14:textId="77777777"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40"/>
                <w:szCs w:val="40"/>
                <w:lang w:val="fr-CA"/>
              </w:rPr>
            </w:pP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Jean-Pierre </w:t>
            </w: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Cusson</w:t>
            </w:r>
            <w:proofErr w:type="spellEnd"/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8B2B57">
              <w:rPr>
                <w:rFonts w:asciiTheme="minorHAnsi" w:hAnsiTheme="minorHAnsi" w:cs="CG Times"/>
                <w:sz w:val="40"/>
                <w:szCs w:val="40"/>
                <w:lang w:val="fr-CA"/>
              </w:rPr>
              <w:t>7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  <w:p w14:paraId="104BC2D3" w14:textId="77777777" w:rsidR="00354D5E" w:rsidRPr="0013207D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lang w:val="fr-CA"/>
              </w:rPr>
            </w:pPr>
            <w:proofErr w:type="gramStart"/>
            <w:r w:rsidRPr="0013207D">
              <w:rPr>
                <w:rFonts w:asciiTheme="minorHAnsi" w:hAnsiTheme="minorHAnsi" w:cs="CG Times"/>
                <w:lang w:val="fr-CA"/>
              </w:rPr>
              <w:t>et</w:t>
            </w:r>
            <w:proofErr w:type="gramEnd"/>
          </w:p>
          <w:p w14:paraId="457DE00F" w14:textId="77777777" w:rsidR="00354D5E" w:rsidRPr="00354D5E" w:rsidRDefault="00354D5E" w:rsidP="00354D5E">
            <w:pPr>
              <w:widowControl w:val="0"/>
              <w:jc w:val="center"/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Sensei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 </w:t>
            </w: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Louis-A</w:t>
            </w:r>
            <w:proofErr w:type="spellEnd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 xml:space="preserve">. </w:t>
            </w:r>
            <w:proofErr w:type="spellStart"/>
            <w:r w:rsidRPr="0013207D">
              <w:rPr>
                <w:rFonts w:asciiTheme="minorHAnsi" w:hAnsiTheme="minorHAnsi" w:cs="CG Times"/>
                <w:b/>
                <w:i/>
                <w:sz w:val="40"/>
                <w:szCs w:val="40"/>
                <w:lang w:val="fr-CA"/>
              </w:rPr>
              <w:t>Dessaint</w:t>
            </w:r>
            <w:proofErr w:type="spellEnd"/>
            <w:r w:rsidRPr="0013207D">
              <w:rPr>
                <w:rFonts w:asciiTheme="minorHAnsi" w:hAnsiTheme="minorHAnsi" w:cs="CG Times"/>
                <w:sz w:val="40"/>
                <w:szCs w:val="40"/>
                <w:lang w:val="fr-CA"/>
              </w:rPr>
              <w:t xml:space="preserve">, </w:t>
            </w:r>
            <w:r w:rsidR="008B2B57">
              <w:rPr>
                <w:rFonts w:asciiTheme="minorHAnsi" w:hAnsiTheme="minorHAnsi" w:cs="CG Times"/>
                <w:sz w:val="40"/>
                <w:szCs w:val="40"/>
                <w:lang w:val="fr-CA"/>
              </w:rPr>
              <w:t>7</w:t>
            </w:r>
            <w:r>
              <w:rPr>
                <w:rFonts w:asciiTheme="minorHAnsi" w:hAnsiTheme="minorHAnsi" w:cs="CG Times"/>
                <w:sz w:val="28"/>
                <w:szCs w:val="28"/>
                <w:vertAlign w:val="superscript"/>
                <w:lang w:val="fr-CA"/>
              </w:rPr>
              <w:t>th</w:t>
            </w:r>
            <w:r w:rsidRPr="0013207D">
              <w:rPr>
                <w:rFonts w:asciiTheme="minorHAnsi" w:hAnsiTheme="minorHAnsi" w:cs="CG Times"/>
                <w:sz w:val="28"/>
                <w:szCs w:val="28"/>
                <w:lang w:val="fr-CA"/>
              </w:rPr>
              <w:t xml:space="preserve"> Dan</w:t>
            </w:r>
          </w:p>
        </w:tc>
      </w:tr>
    </w:tbl>
    <w:p w14:paraId="4C1736B3" w14:textId="77777777" w:rsidR="004229FB" w:rsidRPr="00354D5E" w:rsidRDefault="004229FB" w:rsidP="000C45C6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</w:rPr>
      </w:pPr>
    </w:p>
    <w:p w14:paraId="319A562F" w14:textId="77777777" w:rsidR="000C45C6" w:rsidRPr="00354D5E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p w14:paraId="08E904CC" w14:textId="77777777"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b/>
          <w:smallCaps/>
          <w:sz w:val="36"/>
          <w:szCs w:val="36"/>
        </w:rPr>
      </w:pPr>
      <w:r w:rsidRPr="00515DF5">
        <w:rPr>
          <w:rFonts w:asciiTheme="minorHAnsi" w:hAnsiTheme="minorHAnsi" w:cs="Univers"/>
          <w:b/>
          <w:smallCaps/>
          <w:sz w:val="36"/>
          <w:szCs w:val="36"/>
        </w:rPr>
        <w:t xml:space="preserve">Participation </w:t>
      </w:r>
      <w:proofErr w:type="spellStart"/>
      <w:r w:rsidRPr="00515DF5">
        <w:rPr>
          <w:rFonts w:asciiTheme="minorHAnsi" w:hAnsiTheme="minorHAnsi" w:cs="Univers"/>
          <w:b/>
          <w:smallCaps/>
          <w:sz w:val="36"/>
          <w:szCs w:val="36"/>
        </w:rPr>
        <w:t>Form</w:t>
      </w:r>
      <w:proofErr w:type="spellEnd"/>
    </w:p>
    <w:p w14:paraId="6E69B0AB" w14:textId="77777777" w:rsidR="000C45C6" w:rsidRPr="00515DF5" w:rsidRDefault="000C45C6" w:rsidP="000C45C6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</w:rPr>
      </w:pPr>
    </w:p>
    <w:tbl>
      <w:tblPr>
        <w:tblStyle w:val="Grilledutableau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26"/>
        <w:gridCol w:w="93"/>
        <w:gridCol w:w="2821"/>
        <w:gridCol w:w="771"/>
        <w:gridCol w:w="287"/>
        <w:gridCol w:w="1404"/>
        <w:gridCol w:w="98"/>
        <w:gridCol w:w="1243"/>
        <w:gridCol w:w="2590"/>
      </w:tblGrid>
      <w:tr w:rsidR="000C45C6" w:rsidRPr="00515DF5" w14:paraId="3DFE91C5" w14:textId="77777777" w:rsidTr="001A5F2D">
        <w:trPr>
          <w:trHeight w:val="288"/>
        </w:trPr>
        <w:tc>
          <w:tcPr>
            <w:tcW w:w="1526" w:type="dxa"/>
          </w:tcPr>
          <w:p w14:paraId="67AB708D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right="-108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Last Name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14:paraId="3709C8BC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0D66A346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14:paraId="35927924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502" w:type="dxa"/>
            <w:gridSpan w:val="2"/>
          </w:tcPr>
          <w:p w14:paraId="4F3E233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First Name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14:paraId="1DD98CE3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14:paraId="1035F847" w14:textId="77777777" w:rsidTr="001A5F2D">
        <w:trPr>
          <w:trHeight w:val="288"/>
        </w:trPr>
        <w:tc>
          <w:tcPr>
            <w:tcW w:w="1526" w:type="dxa"/>
          </w:tcPr>
          <w:p w14:paraId="6A2AF9F9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14:paraId="0DC4A34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top w:val="single" w:sz="4" w:space="0" w:color="auto"/>
            </w:tcBorders>
          </w:tcPr>
          <w:p w14:paraId="4BB8516D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14:paraId="7918A7BF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745" w:type="dxa"/>
            <w:gridSpan w:val="3"/>
          </w:tcPr>
          <w:p w14:paraId="41E852D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590" w:type="dxa"/>
          </w:tcPr>
          <w:p w14:paraId="08BE8661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  <w:tr w:rsidR="000C45C6" w:rsidRPr="00515DF5" w14:paraId="48A241A0" w14:textId="77777777" w:rsidTr="001A5F2D">
        <w:trPr>
          <w:trHeight w:val="288"/>
        </w:trPr>
        <w:tc>
          <w:tcPr>
            <w:tcW w:w="1619" w:type="dxa"/>
            <w:gridSpan w:val="2"/>
          </w:tcPr>
          <w:p w14:paraId="018288C0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Rank :</w:t>
            </w:r>
          </w:p>
        </w:tc>
        <w:tc>
          <w:tcPr>
            <w:tcW w:w="2821" w:type="dxa"/>
            <w:tcBorders>
              <w:bottom w:val="single" w:sz="4" w:space="0" w:color="auto"/>
            </w:tcBorders>
          </w:tcPr>
          <w:p w14:paraId="07C4CFC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14:paraId="24637DE1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287" w:type="dxa"/>
          </w:tcPr>
          <w:p w14:paraId="17E0E065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lang w:val="fr-CA"/>
              </w:rPr>
            </w:pPr>
          </w:p>
        </w:tc>
        <w:tc>
          <w:tcPr>
            <w:tcW w:w="1404" w:type="dxa"/>
          </w:tcPr>
          <w:p w14:paraId="290D2EA3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ind w:hanging="121"/>
              <w:rPr>
                <w:rFonts w:asciiTheme="minorHAnsi" w:hAnsiTheme="minorHAnsi" w:cs="Univers (W1)"/>
                <w:lang w:val="fr-CA"/>
              </w:rPr>
            </w:pPr>
            <w:r w:rsidRPr="00515DF5">
              <w:rPr>
                <w:rFonts w:asciiTheme="minorHAnsi" w:hAnsiTheme="minorHAnsi" w:cs="Univers"/>
                <w:bCs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14:paraId="79C2FE49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lang w:val="fr-CA"/>
              </w:rPr>
            </w:pPr>
          </w:p>
        </w:tc>
      </w:tr>
    </w:tbl>
    <w:p w14:paraId="3DA89807" w14:textId="77777777" w:rsidR="008D492B" w:rsidRPr="00515DF5" w:rsidRDefault="008D492B" w:rsidP="000C45C6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Cs/>
          <w:sz w:val="12"/>
          <w:szCs w:val="12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10850"/>
      </w:tblGrid>
      <w:tr w:rsidR="00033F06" w:rsidRPr="00515DF5" w14:paraId="45C44B3A" w14:textId="77777777" w:rsidTr="00033F06">
        <w:tc>
          <w:tcPr>
            <w:tcW w:w="10850" w:type="dxa"/>
            <w:vAlign w:val="center"/>
          </w:tcPr>
          <w:p w14:paraId="07DD098E" w14:textId="1E11DB1F" w:rsidR="00033F06" w:rsidRPr="00515DF5" w:rsidRDefault="00A47540" w:rsidP="00C26983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Winter </w:t>
            </w:r>
            <w:r w:rsidR="00033F06"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Camp</w:t>
            </w:r>
          </w:p>
        </w:tc>
      </w:tr>
      <w:tr w:rsidR="00354D5E" w:rsidRPr="00111A73" w14:paraId="1B6E20E6" w14:textId="77777777" w:rsidTr="00282FDC">
        <w:trPr>
          <w:trHeight w:val="107"/>
        </w:trPr>
        <w:tc>
          <w:tcPr>
            <w:tcW w:w="10850" w:type="dxa"/>
            <w:vAlign w:val="center"/>
          </w:tcPr>
          <w:p w14:paraId="1686C438" w14:textId="2D328BFE" w:rsidR="00354D5E" w:rsidRDefault="00354D5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</w:rPr>
            </w:pPr>
          </w:p>
          <w:p w14:paraId="0D527272" w14:textId="2B34145B" w:rsidR="00E62D4E" w:rsidRPr="00097D78" w:rsidRDefault="00097D78" w:rsidP="00E62D4E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097D7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Please tick the chosen 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training</w:t>
            </w:r>
            <w:r w:rsidRPr="00097D7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s and the</w:t>
            </w:r>
            <w:r w:rsidR="00B2238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="00CD34B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associated</w:t>
            </w:r>
            <w:r w:rsidR="00B22389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fee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5309"/>
              <w:gridCol w:w="5310"/>
            </w:tblGrid>
            <w:tr w:rsidR="00C32DB0" w:rsidRPr="00111A73" w14:paraId="74234B5A" w14:textId="77777777" w:rsidTr="00743246">
              <w:tc>
                <w:tcPr>
                  <w:tcW w:w="5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3AD7C" w14:textId="17809D82" w:rsidR="00C32DB0" w:rsidRPr="00097D78" w:rsidRDefault="00C32DB0" w:rsidP="00C32DB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97D78">
                    <w:rPr>
                      <w:rFonts w:ascii="Calibri" w:hAnsi="Calibri"/>
                      <w:sz w:val="20"/>
                      <w:szCs w:val="20"/>
                    </w:rPr>
                    <w:t>26 February, Saturday</w:t>
                  </w:r>
                  <w:r w:rsidRP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097D78" w:rsidRP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="00097D78" w:rsidRP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Tranings</w:t>
                  </w:r>
                  <w:proofErr w:type="spellEnd"/>
                </w:p>
                <w:p w14:paraId="66F32FC2" w14:textId="2AE6165E" w:rsidR="00C32DB0" w:rsidRPr="00D237FE" w:rsidRDefault="00C32DB0" w:rsidP="00C32DB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2E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___</w:t>
                  </w:r>
                  <w:r w:rsidR="00D14C0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</w:t>
                  </w:r>
                  <w:r w:rsidR="00D14C0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0 à 10h15</w:t>
                  </w:r>
                  <w:r w:rsidRPr="00D237F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="00097D78" w:rsidRPr="00CD34B4">
                    <w:rPr>
                      <w:rFonts w:ascii="Calibri" w:hAnsi="Calibri"/>
                      <w:sz w:val="20"/>
                      <w:szCs w:val="20"/>
                    </w:rPr>
                    <w:t>G</w:t>
                  </w:r>
                  <w:r w:rsidRPr="00CD34B4">
                    <w:rPr>
                      <w:rFonts w:ascii="Calibri" w:hAnsi="Calibri"/>
                      <w:sz w:val="20"/>
                      <w:szCs w:val="20"/>
                    </w:rPr>
                    <w:t xml:space="preserve">reen </w:t>
                  </w:r>
                  <w:r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>to black belts</w:t>
                  </w:r>
                </w:p>
                <w:p w14:paraId="55B2630C" w14:textId="499C9362" w:rsidR="00C32DB0" w:rsidRPr="00C32DB0" w:rsidRDefault="00C32DB0" w:rsidP="00E62D4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2E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___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10h45 à 12h00</w:t>
                  </w:r>
                  <w:r w:rsidRPr="00D237F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 </w:t>
                  </w:r>
                  <w:r w:rsidR="00097D78" w:rsidRPr="00CD34B4">
                    <w:rPr>
                      <w:rFonts w:ascii="Calibri" w:hAnsi="Calibri"/>
                      <w:sz w:val="20"/>
                      <w:szCs w:val="20"/>
                    </w:rPr>
                    <w:t>G</w:t>
                  </w:r>
                  <w:r w:rsidRPr="00CD34B4">
                    <w:rPr>
                      <w:rFonts w:ascii="Calibri" w:hAnsi="Calibri"/>
                      <w:sz w:val="20"/>
                      <w:szCs w:val="20"/>
                    </w:rPr>
                    <w:t xml:space="preserve">reen </w:t>
                  </w:r>
                  <w:r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>to black belts</w:t>
                  </w:r>
                </w:p>
              </w:tc>
              <w:tc>
                <w:tcPr>
                  <w:tcW w:w="53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BBE16" w14:textId="4BD086E8" w:rsidR="00C32DB0" w:rsidRPr="00097D78" w:rsidRDefault="00C32DB0" w:rsidP="00C32DB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097D78">
                    <w:rPr>
                      <w:rFonts w:ascii="Calibri" w:hAnsi="Calibri"/>
                      <w:sz w:val="20"/>
                      <w:szCs w:val="20"/>
                    </w:rPr>
                    <w:t>27 February, Sunday</w:t>
                  </w:r>
                  <w:r w:rsidRP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="00097D78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- Trainings</w:t>
                  </w:r>
                </w:p>
                <w:p w14:paraId="16480E63" w14:textId="0F0A3AD2" w:rsidR="00C32DB0" w:rsidRPr="00D237FE" w:rsidRDefault="00C32DB0" w:rsidP="00C32DB0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2E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___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8h30 à 10h00</w:t>
                  </w:r>
                  <w:r w:rsidR="00CD34B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97D78" w:rsidRPr="00CD34B4">
                    <w:rPr>
                      <w:rFonts w:ascii="Calibri" w:hAnsi="Calibri"/>
                      <w:sz w:val="20"/>
                      <w:szCs w:val="20"/>
                    </w:rPr>
                    <w:t>G</w:t>
                  </w:r>
                  <w:r w:rsidRPr="00CD34B4">
                    <w:rPr>
                      <w:rFonts w:ascii="Calibri" w:hAnsi="Calibri"/>
                      <w:sz w:val="20"/>
                      <w:szCs w:val="20"/>
                    </w:rPr>
                    <w:t xml:space="preserve">reen </w:t>
                  </w:r>
                  <w:r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>to black belts</w:t>
                  </w:r>
                </w:p>
                <w:p w14:paraId="378E9628" w14:textId="2D9075EC" w:rsidR="00C32DB0" w:rsidRPr="00C32DB0" w:rsidRDefault="00C32DB0" w:rsidP="00E62D4E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CE2E1D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___</w:t>
                  </w:r>
                  <w:r w:rsidRPr="00D237F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13h00 à 14h00</w:t>
                  </w:r>
                  <w:r w:rsidR="00CD34B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97D78" w:rsidRPr="00CD34B4">
                    <w:rPr>
                      <w:rFonts w:ascii="Calibri" w:hAnsi="Calibri"/>
                      <w:sz w:val="20"/>
                      <w:szCs w:val="20"/>
                    </w:rPr>
                    <w:t>B</w:t>
                  </w:r>
                  <w:proofErr w:type="spellStart"/>
                  <w:r w:rsidR="00CD34B4"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>rown</w:t>
                  </w:r>
                  <w:proofErr w:type="spellEnd"/>
                  <w:r w:rsidRPr="00CD34B4">
                    <w:rPr>
                      <w:rFonts w:ascii="Calibri" w:hAnsi="Calibri"/>
                      <w:sz w:val="20"/>
                      <w:szCs w:val="20"/>
                      <w:lang w:val="en-CA"/>
                    </w:rPr>
                    <w:t xml:space="preserve"> and black belts</w:t>
                  </w:r>
                </w:p>
              </w:tc>
            </w:tr>
          </w:tbl>
          <w:p w14:paraId="0731673E" w14:textId="55CC566A" w:rsidR="00E62D4E" w:rsidRDefault="00E62D4E" w:rsidP="00354D5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both"/>
              <w:rPr>
                <w:rFonts w:asciiTheme="minorHAnsi" w:hAnsiTheme="minorHAnsi" w:cs="Univers"/>
                <w:sz w:val="12"/>
                <w:szCs w:val="12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31"/>
              <w:gridCol w:w="6688"/>
            </w:tblGrid>
            <w:tr w:rsidR="007B0304" w:rsidRPr="00111A73" w14:paraId="785FAC88" w14:textId="77777777" w:rsidTr="00097D78">
              <w:tc>
                <w:tcPr>
                  <w:tcW w:w="3931" w:type="dxa"/>
                  <w:vAlign w:val="center"/>
                </w:tcPr>
                <w:p w14:paraId="60411974" w14:textId="77777777" w:rsidR="007B0304" w:rsidRPr="007B0304" w:rsidRDefault="007B0304" w:rsidP="00786907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sz w:val="20"/>
                      <w:szCs w:val="20"/>
                    </w:rPr>
                  </w:pP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  <w:lang w:val="fr-CA"/>
                    </w:rPr>
                    <w:sym w:font="Wingdings 2" w:char="F0A3"/>
                  </w: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</w:rPr>
                    <w:t xml:space="preserve">     $ 80        4 trainings</w:t>
                  </w:r>
                </w:p>
                <w:p w14:paraId="3C7A5447" w14:textId="77777777" w:rsidR="007B0304" w:rsidRPr="007B0304" w:rsidRDefault="007B0304" w:rsidP="00786907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sz w:val="20"/>
                      <w:szCs w:val="20"/>
                    </w:rPr>
                  </w:pP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  <w:lang w:val="fr-CA"/>
                    </w:rPr>
                    <w:sym w:font="Wingdings 2" w:char="F0A3"/>
                  </w: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</w:rPr>
                    <w:t xml:space="preserve">     $ 60        3 trainings</w:t>
                  </w:r>
                </w:p>
                <w:p w14:paraId="15AA8437" w14:textId="499EF903" w:rsidR="00353983" w:rsidRDefault="007B0304" w:rsidP="00786907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sz w:val="20"/>
                      <w:szCs w:val="20"/>
                    </w:rPr>
                  </w:pP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  <w:lang w:val="fr-CA"/>
                    </w:rPr>
                    <w:sym w:font="Wingdings 2" w:char="F0A3"/>
                  </w: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</w:rPr>
                    <w:t xml:space="preserve">     $ 45        2 trainings</w:t>
                  </w:r>
                </w:p>
                <w:p w14:paraId="5C130C33" w14:textId="4D24ACEA" w:rsidR="00353983" w:rsidRDefault="00353983" w:rsidP="00353983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sz w:val="20"/>
                      <w:szCs w:val="20"/>
                    </w:rPr>
                  </w:pP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  <w:lang w:val="fr-CA"/>
                    </w:rPr>
                    <w:sym w:font="Wingdings 2" w:char="F0A3"/>
                  </w: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</w:rPr>
                    <w:t xml:space="preserve">     $ </w:t>
                  </w:r>
                  <w:r>
                    <w:rPr>
                      <w:rFonts w:asciiTheme="minorHAnsi" w:hAnsiTheme="minorHAnsi" w:cs="Univers"/>
                      <w:sz w:val="20"/>
                      <w:szCs w:val="20"/>
                    </w:rPr>
                    <w:t>25</w:t>
                  </w: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</w:rPr>
                    <w:t xml:space="preserve">        </w:t>
                  </w:r>
                  <w:r>
                    <w:rPr>
                      <w:rFonts w:asciiTheme="minorHAnsi" w:hAnsiTheme="minorHAnsi" w:cs="Univers"/>
                      <w:sz w:val="20"/>
                      <w:szCs w:val="20"/>
                    </w:rPr>
                    <w:t>1</w:t>
                  </w:r>
                  <w:r w:rsidRPr="007B0304">
                    <w:rPr>
                      <w:rFonts w:asciiTheme="minorHAnsi" w:hAnsiTheme="minorHAnsi" w:cs="Univers"/>
                      <w:sz w:val="20"/>
                      <w:szCs w:val="20"/>
                    </w:rPr>
                    <w:t xml:space="preserve"> training</w:t>
                  </w:r>
                </w:p>
                <w:p w14:paraId="6A4A0645" w14:textId="34DF839F" w:rsidR="009447CE" w:rsidRDefault="00246984" w:rsidP="00246984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</w:rPr>
                  </w:pPr>
                  <w:r w:rsidRPr="00246984"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</w:rPr>
                    <w:t>Register in advance, places are limited</w:t>
                  </w:r>
                  <w:r>
                    <w:rPr>
                      <w:rFonts w:asciiTheme="minorHAnsi" w:hAnsiTheme="minorHAnsi" w:cstheme="minorHAnsi"/>
                      <w:color w:val="222222"/>
                      <w:sz w:val="20"/>
                      <w:szCs w:val="20"/>
                    </w:rPr>
                    <w:t>.</w:t>
                  </w:r>
                </w:p>
                <w:p w14:paraId="6829F1E1" w14:textId="6B0728CB" w:rsidR="00F153FA" w:rsidRPr="00F153FA" w:rsidRDefault="00F153FA" w:rsidP="00246984">
                  <w:pPr>
                    <w:widowControl w:val="0"/>
                    <w:tabs>
                      <w:tab w:val="left" w:pos="0"/>
                      <w:tab w:val="left" w:pos="2070"/>
                      <w:tab w:val="left" w:pos="3600"/>
                      <w:tab w:val="left" w:pos="5400"/>
                      <w:tab w:val="left" w:pos="7200"/>
                      <w:tab w:val="left" w:pos="7788"/>
                      <w:tab w:val="left" w:pos="8496"/>
                    </w:tabs>
                    <w:ind w:right="-90"/>
                    <w:rPr>
                      <w:rFonts w:asciiTheme="minorHAnsi" w:hAnsiTheme="minorHAnsi" w:cs="Univers"/>
                      <w:sz w:val="12"/>
                      <w:szCs w:val="12"/>
                    </w:rPr>
                  </w:pPr>
                </w:p>
              </w:tc>
              <w:tc>
                <w:tcPr>
                  <w:tcW w:w="6688" w:type="dxa"/>
                </w:tcPr>
                <w:p w14:paraId="146BFEC9" w14:textId="77777777" w:rsidR="007B0304" w:rsidRPr="00D45BDA" w:rsidRDefault="007B0304" w:rsidP="007B0304">
                  <w:pPr>
                    <w:jc w:val="both"/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</w:pPr>
                  <w:r w:rsidRPr="00D45BDA">
                    <w:rPr>
                      <w:rFonts w:asciiTheme="minorHAnsi" w:hAnsiTheme="minorHAnsi" w:cstheme="minorHAnsi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Sanitary measures in force</w:t>
                  </w:r>
                </w:p>
                <w:p w14:paraId="0E1A1D98" w14:textId="77777777" w:rsidR="007B0304" w:rsidRPr="00D45BDA" w:rsidRDefault="007B0304" w:rsidP="007B0304">
                  <w:pPr>
                    <w:pStyle w:val="Paragraphedeliste"/>
                    <w:numPr>
                      <w:ilvl w:val="0"/>
                      <w:numId w:val="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</w:pPr>
                  <w:r w:rsidRPr="00D45BDA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  <w:t>A </w:t>
                  </w:r>
                  <w:r w:rsidR="00111A73">
                    <w:fldChar w:fldCharType="begin"/>
                  </w:r>
                  <w:r w:rsidR="00111A73" w:rsidRPr="00111A73">
                    <w:rPr>
                      <w:lang w:val="en-US"/>
                    </w:rPr>
                    <w:instrText xml:space="preserve"> HYPERLINK "https://www.quebec.ca/en/health/health-issues/a-z/2019-coronavirus/progress-of-the-covid-19-vaccination/covid-19-vaccination-passport/places-and-activities-requiring-covid-19-vaccination-passport" </w:instrText>
                  </w:r>
                  <w:r w:rsidR="00111A73">
                    <w:fldChar w:fldCharType="separate"/>
                  </w:r>
                  <w:r w:rsidRPr="00D45BDA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  <w:t>vaccination passport</w:t>
                  </w:r>
                  <w:r w:rsidR="00111A73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  <w:fldChar w:fldCharType="end"/>
                  </w:r>
                  <w:r w:rsidRPr="00D45BDA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  <w:t xml:space="preserve"> will be required for all individuals </w:t>
                  </w:r>
                  <w:r w:rsidRPr="00246984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  <w:t>aged 13 and over.</w:t>
                  </w:r>
                </w:p>
                <w:p w14:paraId="1AEE0904" w14:textId="77777777" w:rsidR="007B0304" w:rsidRPr="00D45BDA" w:rsidRDefault="007B0304" w:rsidP="007B0304">
                  <w:pPr>
                    <w:pStyle w:val="Paragraphedeliste"/>
                    <w:numPr>
                      <w:ilvl w:val="0"/>
                      <w:numId w:val="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</w:pPr>
                  <w:r w:rsidRPr="00D45BDA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US"/>
                    </w:rPr>
                    <w:t>Participants must wear a mask at all times.</w:t>
                  </w:r>
                </w:p>
                <w:p w14:paraId="1C8E46DE" w14:textId="77777777" w:rsidR="007B0304" w:rsidRPr="00D61852" w:rsidRDefault="007B0304" w:rsidP="00786907">
                  <w:pPr>
                    <w:pStyle w:val="Paragraphedeliste"/>
                    <w:numPr>
                      <w:ilvl w:val="0"/>
                      <w:numId w:val="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color w:val="FF0000"/>
                    </w:rPr>
                  </w:pPr>
                  <w:proofErr w:type="spellStart"/>
                  <w:r w:rsidRPr="000A7F3B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  <w:t>Spectators</w:t>
                  </w:r>
                  <w:proofErr w:type="spellEnd"/>
                  <w:r w:rsidRPr="000A7F3B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  <w:t xml:space="preserve"> are </w:t>
                  </w:r>
                  <w:proofErr w:type="spellStart"/>
                  <w:r w:rsidRPr="000A7F3B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  <w:t>prohibited</w:t>
                  </w:r>
                  <w:proofErr w:type="spellEnd"/>
                  <w:r w:rsidRPr="000A7F3B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</w:rPr>
                    <w:t>.</w:t>
                  </w:r>
                </w:p>
                <w:p w14:paraId="2C313F8C" w14:textId="5C254E1E" w:rsidR="00D61852" w:rsidRPr="00D61852" w:rsidRDefault="00D61852" w:rsidP="00786907">
                  <w:pPr>
                    <w:pStyle w:val="Paragraphedeliste"/>
                    <w:numPr>
                      <w:ilvl w:val="0"/>
                      <w:numId w:val="5"/>
                    </w:numPr>
                    <w:overflowPunct/>
                    <w:autoSpaceDE/>
                    <w:autoSpaceDN/>
                    <w:adjustRightInd/>
                    <w:textAlignment w:val="auto"/>
                    <w:rPr>
                      <w:color w:val="FF0000"/>
                      <w:lang w:val="en-CA"/>
                    </w:rPr>
                  </w:pPr>
                  <w:r w:rsidRPr="00D61852">
                    <w:rPr>
                      <w:color w:val="FF0000"/>
                      <w:sz w:val="18"/>
                      <w:szCs w:val="18"/>
                      <w:lang w:val="en-CA"/>
                    </w:rPr>
                    <w:t>ÉTS lockers are reserved f</w:t>
                  </w:r>
                  <w:r>
                    <w:rPr>
                      <w:color w:val="FF0000"/>
                      <w:sz w:val="18"/>
                      <w:szCs w:val="18"/>
                      <w:lang w:val="en-CA"/>
                    </w:rPr>
                    <w:t>or 18 years plus</w:t>
                  </w:r>
                  <w:r w:rsidR="00F153FA">
                    <w:rPr>
                      <w:color w:val="FF0000"/>
                      <w:sz w:val="18"/>
                      <w:szCs w:val="18"/>
                      <w:lang w:val="en-CA"/>
                    </w:rPr>
                    <w:t>.</w:t>
                  </w:r>
                </w:p>
              </w:tc>
            </w:tr>
          </w:tbl>
          <w:p w14:paraId="517BF4E0" w14:textId="4E1A25B4" w:rsidR="00F153FA" w:rsidRPr="00246984" w:rsidRDefault="00F153FA" w:rsidP="00246984">
            <w:pPr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F153FA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  <w:u w:val="single"/>
              </w:rPr>
              <w:t>Note to instructors</w:t>
            </w:r>
            <w:r w:rsidRPr="00F153F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You have until </w:t>
            </w:r>
            <w:r w:rsidRPr="00F153FA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February 24</w:t>
            </w:r>
            <w:r w:rsidRPr="00F153FA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 to send us the registrations and the bank transfer.</w:t>
            </w:r>
          </w:p>
        </w:tc>
      </w:tr>
    </w:tbl>
    <w:p w14:paraId="6AF0E421" w14:textId="77777777" w:rsidR="00354D5E" w:rsidRPr="00354D5E" w:rsidRDefault="00354D5E" w:rsidP="00094681">
      <w:pPr>
        <w:rPr>
          <w:rFonts w:asciiTheme="minorHAnsi" w:hAnsiTheme="minorHAnsi" w:cstheme="minorHAnsi"/>
          <w:sz w:val="12"/>
          <w:szCs w:val="12"/>
          <w:lang w:val="en-US"/>
        </w:rPr>
      </w:pPr>
    </w:p>
    <w:p w14:paraId="13F7468F" w14:textId="1BEB6EDC" w:rsidR="00094681" w:rsidRPr="00515DF5" w:rsidRDefault="00F03320" w:rsidP="00094681">
      <w:pPr>
        <w:pStyle w:val="Sansinterligne"/>
        <w:jc w:val="center"/>
        <w:rPr>
          <w:rFonts w:asciiTheme="minorHAnsi" w:hAnsiTheme="minorHAnsi"/>
          <w:b/>
          <w:smallCaps/>
          <w:sz w:val="28"/>
          <w:szCs w:val="28"/>
          <w:lang w:val="en-US"/>
        </w:rPr>
      </w:pPr>
      <w:r w:rsidRPr="00515DF5">
        <w:rPr>
          <w:rFonts w:asciiTheme="minorHAnsi" w:hAnsiTheme="minorHAnsi" w:cs="CG Times"/>
          <w:b/>
          <w:smallCaps/>
          <w:sz w:val="28"/>
          <w:szCs w:val="28"/>
          <w:lang w:val="en-US"/>
        </w:rPr>
        <w:t>DAN AND QUALIFICATION EXAMS</w:t>
      </w:r>
    </w:p>
    <w:p w14:paraId="036CD1AF" w14:textId="5F945D98" w:rsidR="00464EE1" w:rsidRPr="004B6D2D" w:rsidRDefault="00464EE1" w:rsidP="0091381F">
      <w:pPr>
        <w:rPr>
          <w:rFonts w:ascii="Calibri" w:hAnsi="Calibri" w:cs="Calibri"/>
          <w:sz w:val="20"/>
          <w:szCs w:val="20"/>
          <w:lang w:val="en-US"/>
        </w:rPr>
      </w:pPr>
      <w:r w:rsidRPr="00464EE1">
        <w:rPr>
          <w:rFonts w:ascii="Calibri" w:hAnsi="Calibri" w:cs="Calibri"/>
          <w:b/>
          <w:bCs/>
          <w:sz w:val="20"/>
          <w:szCs w:val="20"/>
          <w:u w:val="single"/>
          <w:lang w:val="en-US"/>
        </w:rPr>
        <w:t>Note to instructors</w:t>
      </w:r>
      <w:r w:rsidRPr="00464EE1">
        <w:rPr>
          <w:rFonts w:ascii="Calibri" w:hAnsi="Calibri" w:cs="Calibri"/>
          <w:sz w:val="20"/>
          <w:szCs w:val="20"/>
          <w:lang w:val="en-US"/>
        </w:rPr>
        <w:t xml:space="preserve"> You have until </w:t>
      </w:r>
      <w:r w:rsidRPr="00464EE1">
        <w:rPr>
          <w:rFonts w:ascii="Calibri" w:hAnsi="Calibri" w:cs="Calibri"/>
          <w:b/>
          <w:bCs/>
          <w:sz w:val="20"/>
          <w:szCs w:val="20"/>
          <w:lang w:val="en-US"/>
        </w:rPr>
        <w:t>February 20</w:t>
      </w:r>
      <w:r w:rsidRPr="00464EE1">
        <w:rPr>
          <w:rFonts w:ascii="Calibri" w:hAnsi="Calibri" w:cs="Calibri"/>
          <w:sz w:val="20"/>
          <w:szCs w:val="20"/>
          <w:lang w:val="en-US"/>
        </w:rPr>
        <w:t xml:space="preserve"> to send us the registrations for the Dan and qualification exams as well as the bank transfer. Please note that only JKA members in good standing, registered for camp and with a valid JKA passport are eligible for Dan and qualification exams.</w:t>
      </w: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4606"/>
        <w:gridCol w:w="6244"/>
      </w:tblGrid>
      <w:tr w:rsidR="000A673E" w:rsidRPr="00111A73" w14:paraId="45398AC1" w14:textId="77777777" w:rsidTr="00CC4DB3">
        <w:tc>
          <w:tcPr>
            <w:tcW w:w="4606" w:type="dxa"/>
            <w:vAlign w:val="center"/>
          </w:tcPr>
          <w:p w14:paraId="343DA724" w14:textId="77777777" w:rsidR="000A673E" w:rsidRPr="00515DF5" w:rsidRDefault="000A673E" w:rsidP="000A673E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fr-CA"/>
              </w:rPr>
            </w:pPr>
            <w:r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Dan </w:t>
            </w:r>
            <w:r w:rsidR="00094681" w:rsidRPr="00515DF5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 xml:space="preserve">Exam </w:t>
            </w:r>
            <w:proofErr w:type="spellStart"/>
            <w:r w:rsidR="007E7C3A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F</w:t>
            </w:r>
            <w:r w:rsidR="00155364">
              <w:rPr>
                <w:rFonts w:asciiTheme="minorHAnsi" w:hAnsiTheme="minorHAnsi" w:cs="Univers"/>
                <w:b/>
                <w:bCs/>
                <w:smallCaps/>
                <w:lang w:val="fr-CA"/>
              </w:rPr>
              <w:t>ee</w:t>
            </w:r>
            <w:proofErr w:type="spellEnd"/>
          </w:p>
        </w:tc>
        <w:tc>
          <w:tcPr>
            <w:tcW w:w="6244" w:type="dxa"/>
            <w:vAlign w:val="center"/>
          </w:tcPr>
          <w:p w14:paraId="3C41D949" w14:textId="77777777" w:rsidR="000A673E" w:rsidRPr="009523BD" w:rsidRDefault="000A673E" w:rsidP="00094681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lang w:val="en-CA"/>
              </w:rPr>
            </w:pP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Qualification </w:t>
            </w:r>
            <w:r w:rsidR="00094681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Exams </w:t>
            </w:r>
            <w:r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>Fees</w:t>
            </w:r>
            <w:r w:rsidR="00CC4DB3" w:rsidRPr="009523BD">
              <w:rPr>
                <w:rFonts w:asciiTheme="minorHAnsi" w:hAnsiTheme="minorHAnsi" w:cs="Univers"/>
                <w:b/>
                <w:bCs/>
                <w:smallCaps/>
                <w:lang w:val="en-CA"/>
              </w:rPr>
              <w:t xml:space="preserve"> (registration fee included)</w:t>
            </w:r>
          </w:p>
        </w:tc>
      </w:tr>
      <w:tr w:rsidR="000A673E" w:rsidRPr="00354D5E" w14:paraId="52A710A3" w14:textId="77777777" w:rsidTr="00CC4DB3">
        <w:trPr>
          <w:trHeight w:val="107"/>
        </w:trPr>
        <w:tc>
          <w:tcPr>
            <w:tcW w:w="4606" w:type="dxa"/>
          </w:tcPr>
          <w:p w14:paraId="4B8CE1A8" w14:textId="712AB887" w:rsidR="000A673E" w:rsidRPr="008E41C0" w:rsidRDefault="000A673E" w:rsidP="00FF7191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 xml:space="preserve">$ </w:t>
            </w:r>
            <w:r w:rsidR="00D61852">
              <w:rPr>
                <w:rFonts w:asciiTheme="minorHAnsi" w:hAnsiTheme="minorHAnsi" w:cs="Univers"/>
              </w:rPr>
              <w:t>300</w:t>
            </w:r>
            <w:r w:rsidRPr="008E41C0">
              <w:rPr>
                <w:rFonts w:asciiTheme="minorHAnsi" w:hAnsiTheme="minorHAnsi" w:cs="Univers"/>
              </w:rPr>
              <w:t xml:space="preserve"> </w:t>
            </w:r>
            <w:r w:rsidR="00943460">
              <w:rPr>
                <w:rFonts w:asciiTheme="minorHAnsi" w:hAnsiTheme="minorHAnsi" w:cs="Univers"/>
              </w:rPr>
              <w:t>CAD</w:t>
            </w:r>
            <w:r w:rsidRPr="008E41C0">
              <w:rPr>
                <w:rFonts w:asciiTheme="minorHAnsi" w:hAnsiTheme="minorHAnsi" w:cs="Univers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</w:rPr>
              <w:t>Shodan</w:t>
            </w:r>
            <w:proofErr w:type="spellEnd"/>
          </w:p>
        </w:tc>
        <w:tc>
          <w:tcPr>
            <w:tcW w:w="6244" w:type="dxa"/>
            <w:vAlign w:val="center"/>
          </w:tcPr>
          <w:p w14:paraId="76B9D82C" w14:textId="06C3955D"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30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CAD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Judge – Level D</w:t>
            </w:r>
          </w:p>
        </w:tc>
      </w:tr>
      <w:tr w:rsidR="000A673E" w:rsidRPr="00354D5E" w14:paraId="11B657A6" w14:textId="77777777" w:rsidTr="00CC4DB3">
        <w:tc>
          <w:tcPr>
            <w:tcW w:w="4606" w:type="dxa"/>
          </w:tcPr>
          <w:p w14:paraId="6E361268" w14:textId="2FF49EDE" w:rsidR="000A673E" w:rsidRPr="008E41C0" w:rsidRDefault="000A673E" w:rsidP="00A11C68">
            <w:pPr>
              <w:pStyle w:val="Paragraphedeliste"/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left="0" w:right="-90"/>
              <w:rPr>
                <w:rFonts w:asciiTheme="minorHAnsi" w:hAnsiTheme="minorHAnsi" w:cs="Univers"/>
                <w:bCs/>
                <w:lang w:val="fr-CA"/>
              </w:rPr>
            </w:pPr>
            <w:r w:rsidRPr="008E41C0">
              <w:rPr>
                <w:rFonts w:asciiTheme="minorHAnsi" w:hAnsiTheme="minorHAnsi" w:cs="Univers"/>
              </w:rPr>
              <w:sym w:font="Wingdings 2" w:char="F0A3"/>
            </w:r>
            <w:r w:rsidRPr="008E41C0">
              <w:rPr>
                <w:rFonts w:asciiTheme="minorHAnsi" w:hAnsiTheme="minorHAnsi" w:cs="Univers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</w:rPr>
              <w:t xml:space="preserve">$ </w:t>
            </w:r>
            <w:r w:rsidR="00943460">
              <w:rPr>
                <w:rFonts w:asciiTheme="minorHAnsi" w:hAnsiTheme="minorHAnsi" w:cs="Univers"/>
              </w:rPr>
              <w:t>340 CAD</w:t>
            </w:r>
            <w:r w:rsidRPr="008E41C0">
              <w:rPr>
                <w:rFonts w:asciiTheme="minorHAnsi" w:hAnsiTheme="minorHAnsi" w:cs="Univers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</w:rPr>
              <w:t>Nidan</w:t>
            </w:r>
            <w:proofErr w:type="spellEnd"/>
          </w:p>
        </w:tc>
        <w:tc>
          <w:tcPr>
            <w:tcW w:w="6244" w:type="dxa"/>
          </w:tcPr>
          <w:p w14:paraId="2B6D0DC7" w14:textId="76352E53"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3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CAD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Instructor – Level D</w:t>
            </w:r>
          </w:p>
        </w:tc>
      </w:tr>
      <w:tr w:rsidR="000A673E" w:rsidRPr="00354D5E" w14:paraId="4F1D60C4" w14:textId="77777777" w:rsidTr="00CC4DB3">
        <w:tc>
          <w:tcPr>
            <w:tcW w:w="4606" w:type="dxa"/>
          </w:tcPr>
          <w:p w14:paraId="1B4D324E" w14:textId="7DF1FA3E" w:rsidR="000A673E" w:rsidRPr="008E41C0" w:rsidRDefault="000A673E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  <w:lang w:val="fr-CA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 xml:space="preserve">$ 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>3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80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CAD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proofErr w:type="spellStart"/>
            <w:r w:rsidRPr="008E41C0">
              <w:rPr>
                <w:rFonts w:asciiTheme="minorHAnsi" w:hAnsiTheme="minorHAnsi" w:cs="Univers"/>
                <w:sz w:val="20"/>
                <w:szCs w:val="20"/>
              </w:rPr>
              <w:t>Sandan</w:t>
            </w:r>
            <w:proofErr w:type="spellEnd"/>
          </w:p>
        </w:tc>
        <w:tc>
          <w:tcPr>
            <w:tcW w:w="6244" w:type="dxa"/>
          </w:tcPr>
          <w:p w14:paraId="7B8F9A3F" w14:textId="7CE09751" w:rsidR="000A673E" w:rsidRPr="008E41C0" w:rsidRDefault="008F7B78" w:rsidP="00A11C68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z w:val="20"/>
                <w:szCs w:val="20"/>
              </w:rPr>
            </w:pPr>
            <w:r w:rsidRPr="008E41C0">
              <w:rPr>
                <w:rFonts w:asciiTheme="minorHAnsi" w:hAnsiTheme="minorHAnsi" w:cs="Univers"/>
                <w:sz w:val="20"/>
                <w:szCs w:val="20"/>
              </w:rPr>
              <w:sym w:font="Wingdings 2" w:char="F0A3"/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   </w:t>
            </w:r>
            <w:r w:rsidR="00A11C68" w:rsidRPr="008E41C0">
              <w:rPr>
                <w:rFonts w:asciiTheme="minorHAnsi" w:hAnsiTheme="minorHAnsi" w:cs="Univers"/>
                <w:sz w:val="20"/>
                <w:szCs w:val="20"/>
              </w:rPr>
              <w:t>$ 1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90</w:t>
            </w:r>
            <w:r w:rsidR="00C26983" w:rsidRPr="008E41C0">
              <w:rPr>
                <w:rFonts w:asciiTheme="minorHAnsi" w:hAnsiTheme="minorHAnsi" w:cs="Univers"/>
                <w:sz w:val="20"/>
                <w:szCs w:val="20"/>
              </w:rPr>
              <w:t xml:space="preserve"> </w:t>
            </w:r>
            <w:r w:rsidR="00943460">
              <w:rPr>
                <w:rFonts w:asciiTheme="minorHAnsi" w:hAnsiTheme="minorHAnsi" w:cs="Univers"/>
                <w:sz w:val="20"/>
                <w:szCs w:val="20"/>
              </w:rPr>
              <w:t>CAD</w:t>
            </w:r>
            <w:r w:rsidRPr="008E41C0">
              <w:rPr>
                <w:rFonts w:asciiTheme="minorHAnsi" w:hAnsiTheme="minorHAnsi" w:cs="Univers"/>
                <w:sz w:val="20"/>
                <w:szCs w:val="20"/>
              </w:rPr>
              <w:t xml:space="preserve"> Examiner – Level D</w:t>
            </w:r>
          </w:p>
        </w:tc>
      </w:tr>
    </w:tbl>
    <w:p w14:paraId="35161F0A" w14:textId="78720C54" w:rsidR="004A0A17" w:rsidRDefault="004A0A17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sz w:val="12"/>
          <w:szCs w:val="12"/>
        </w:rPr>
      </w:pPr>
    </w:p>
    <w:p w14:paraId="4A4FFE08" w14:textId="6FA22C92" w:rsidR="00537E56" w:rsidRPr="00537E56" w:rsidRDefault="00537E5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bCs/>
          <w:sz w:val="20"/>
          <w:szCs w:val="20"/>
          <w:lang w:val="en-US"/>
        </w:rPr>
      </w:pPr>
      <w:r w:rsidRPr="00537E56">
        <w:rPr>
          <w:rFonts w:asciiTheme="minorHAnsi" w:hAnsiTheme="minorHAnsi" w:cs="CG Times"/>
          <w:b/>
          <w:sz w:val="20"/>
          <w:szCs w:val="20"/>
          <w:lang w:val="en-US"/>
        </w:rPr>
        <w:t>N.B.:</w:t>
      </w:r>
      <w:r w:rsidRPr="00537E56">
        <w:rPr>
          <w:rFonts w:asciiTheme="minorHAnsi" w:hAnsiTheme="minorHAnsi" w:cs="CG Times"/>
          <w:bCs/>
          <w:sz w:val="20"/>
          <w:szCs w:val="20"/>
          <w:lang w:val="en-US"/>
        </w:rPr>
        <w:t xml:space="preserve"> The </w:t>
      </w:r>
      <w:proofErr w:type="spellStart"/>
      <w:r w:rsidRPr="00537E56">
        <w:rPr>
          <w:rFonts w:asciiTheme="minorHAnsi" w:hAnsiTheme="minorHAnsi" w:cs="CG Times"/>
          <w:bCs/>
          <w:sz w:val="20"/>
          <w:szCs w:val="20"/>
          <w:lang w:val="en-US"/>
        </w:rPr>
        <w:t>karatekas</w:t>
      </w:r>
      <w:proofErr w:type="spellEnd"/>
      <w:r w:rsidRPr="00537E56">
        <w:rPr>
          <w:rFonts w:asciiTheme="minorHAnsi" w:hAnsiTheme="minorHAnsi" w:cs="CG Times"/>
          <w:bCs/>
          <w:sz w:val="20"/>
          <w:szCs w:val="20"/>
          <w:lang w:val="en-US"/>
        </w:rPr>
        <w:t xml:space="preserve"> who will take an exam must submit their </w:t>
      </w:r>
      <w:r w:rsidRPr="00111A73">
        <w:rPr>
          <w:rFonts w:asciiTheme="minorHAnsi" w:hAnsiTheme="minorHAnsi" w:cs="CG Times"/>
          <w:b/>
          <w:sz w:val="20"/>
          <w:szCs w:val="20"/>
          <w:lang w:val="en-US"/>
        </w:rPr>
        <w:t>Dan Exam Record</w:t>
      </w:r>
      <w:r w:rsidRPr="00537E56">
        <w:rPr>
          <w:rFonts w:asciiTheme="minorHAnsi" w:hAnsiTheme="minorHAnsi" w:cs="CG Times"/>
          <w:bCs/>
          <w:sz w:val="20"/>
          <w:szCs w:val="20"/>
          <w:lang w:val="en-US"/>
        </w:rPr>
        <w:t xml:space="preserve"> form and/or their JKA passport at the start of the camp.</w:t>
      </w:r>
    </w:p>
    <w:p w14:paraId="30E16CC4" w14:textId="77777777" w:rsidR="00C133B6" w:rsidRPr="00475973" w:rsidRDefault="00C133B6" w:rsidP="000C45C6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Style w:val="hps"/>
          <w:rFonts w:asciiTheme="minorHAnsi" w:hAnsiTheme="minorHAnsi" w:cs="Arial"/>
          <w:color w:val="222222"/>
          <w:sz w:val="12"/>
          <w:szCs w:val="12"/>
          <w:lang w:val="en-US"/>
        </w:rPr>
      </w:pPr>
    </w:p>
    <w:p w14:paraId="53166109" w14:textId="77777777" w:rsidR="004A0A17" w:rsidRPr="004A0A17" w:rsidRDefault="004A0A17">
      <w:pPr>
        <w:rPr>
          <w:rFonts w:ascii="Calibri" w:hAnsi="Calibri" w:cs="Calibri"/>
          <w:sz w:val="20"/>
          <w:szCs w:val="20"/>
          <w:lang w:val="en-US"/>
        </w:rPr>
      </w:pP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Eligibility criteria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for </w:t>
      </w:r>
      <w:r w:rsidR="00F03320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q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ualifications</w:t>
      </w:r>
      <w:r w:rsidRPr="004A0A17">
        <w:rPr>
          <w:rStyle w:val="shorttext"/>
          <w:rFonts w:asciiTheme="minorHAnsi" w:hAnsiTheme="minorHAnsi" w:cs="Arial"/>
          <w:b/>
          <w:color w:val="222222"/>
          <w:sz w:val="20"/>
          <w:szCs w:val="20"/>
          <w:lang w:val="en-CA"/>
        </w:rPr>
        <w:t xml:space="preserve"> </w:t>
      </w:r>
      <w:r w:rsidRPr="004A0A17">
        <w:rPr>
          <w:rStyle w:val="hps"/>
          <w:rFonts w:asciiTheme="minorHAnsi" w:hAnsiTheme="minorHAnsi" w:cs="Arial"/>
          <w:b/>
          <w:color w:val="222222"/>
          <w:sz w:val="20"/>
          <w:szCs w:val="20"/>
          <w:lang w:val="en-CA"/>
        </w:rPr>
        <w:t>exams</w:t>
      </w:r>
    </w:p>
    <w:p w14:paraId="1C957B33" w14:textId="77777777" w:rsidR="0024314B" w:rsidRPr="0097558C" w:rsidRDefault="0024314B">
      <w:pPr>
        <w:rPr>
          <w:rFonts w:ascii="Calibri" w:hAnsi="Calibri" w:cs="Calibri"/>
          <w:sz w:val="20"/>
          <w:szCs w:val="20"/>
          <w:lang w:val="en-US"/>
        </w:rPr>
      </w:pPr>
      <w:r w:rsidRPr="0097558C">
        <w:rPr>
          <w:rFonts w:ascii="Calibri" w:hAnsi="Calibri" w:cs="Calibri"/>
          <w:sz w:val="20"/>
          <w:szCs w:val="20"/>
          <w:lang w:val="en-US"/>
        </w:rPr>
        <w:t xml:space="preserve">Prerequisites for Instructor </w:t>
      </w:r>
      <w:r w:rsidR="00F03320">
        <w:rPr>
          <w:rFonts w:ascii="Calibri" w:hAnsi="Calibri" w:cs="Calibri"/>
          <w:sz w:val="20"/>
          <w:szCs w:val="20"/>
          <w:lang w:val="en-US"/>
        </w:rPr>
        <w:t>D</w:t>
      </w:r>
      <w:r w:rsidRPr="0097558C">
        <w:rPr>
          <w:rFonts w:ascii="Calibri" w:hAnsi="Calibri" w:cs="Calibri"/>
          <w:sz w:val="20"/>
          <w:szCs w:val="20"/>
          <w:lang w:val="en-US"/>
        </w:rPr>
        <w:t xml:space="preserve">: </w:t>
      </w:r>
      <w:proofErr w:type="spellStart"/>
      <w:r w:rsidRPr="0097558C">
        <w:rPr>
          <w:rFonts w:ascii="Calibri" w:hAnsi="Calibri" w:cs="Calibri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sz w:val="20"/>
          <w:szCs w:val="20"/>
          <w:lang w:val="en-US"/>
        </w:rPr>
        <w:t xml:space="preserve"> and 20 years old or more.</w:t>
      </w:r>
    </w:p>
    <w:p w14:paraId="2DA420B4" w14:textId="77777777" w:rsidR="0024314B" w:rsidRPr="0097558C" w:rsidRDefault="0024314B">
      <w:pPr>
        <w:rPr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Judge D: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Nidan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r w:rsidR="009F5143">
        <w:rPr>
          <w:rFonts w:ascii="Calibri" w:hAnsi="Calibri" w:cs="Calibri"/>
          <w:color w:val="222222"/>
          <w:sz w:val="20"/>
          <w:szCs w:val="20"/>
          <w:lang w:val="en-US"/>
        </w:rPr>
        <w:t>and</w:t>
      </w: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Instructor D.</w:t>
      </w:r>
    </w:p>
    <w:p w14:paraId="43E0AA28" w14:textId="70FC2FAE" w:rsidR="000C45C6" w:rsidRPr="00D63E5A" w:rsidRDefault="0024314B" w:rsidP="000C45C6">
      <w:pPr>
        <w:rPr>
          <w:rFonts w:ascii="Calibri" w:hAnsi="Calibri" w:cs="Calibri"/>
          <w:color w:val="222222"/>
          <w:sz w:val="20"/>
          <w:szCs w:val="20"/>
          <w:lang w:val="en-US"/>
        </w:rPr>
      </w:pP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Prerequisites for Examiner D: </w:t>
      </w:r>
      <w:proofErr w:type="spellStart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>Sandan</w:t>
      </w:r>
      <w:proofErr w:type="spellEnd"/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for at least 3 months, Instructor D</w:t>
      </w:r>
      <w:r w:rsidR="00943460">
        <w:rPr>
          <w:rFonts w:ascii="Calibri" w:hAnsi="Calibri" w:cs="Calibri"/>
          <w:color w:val="222222"/>
          <w:sz w:val="20"/>
          <w:szCs w:val="20"/>
          <w:lang w:val="en-US"/>
        </w:rPr>
        <w:t>,</w:t>
      </w:r>
      <w:r w:rsidR="004B6D2D">
        <w:rPr>
          <w:rFonts w:ascii="Calibri" w:hAnsi="Calibri" w:cs="Calibri"/>
          <w:color w:val="222222"/>
          <w:sz w:val="20"/>
          <w:szCs w:val="20"/>
          <w:lang w:val="en-US"/>
        </w:rPr>
        <w:t xml:space="preserve"> </w:t>
      </w:r>
      <w:r w:rsidR="00943460">
        <w:rPr>
          <w:rFonts w:ascii="Calibri" w:hAnsi="Calibri" w:cs="Calibri"/>
          <w:color w:val="222222"/>
          <w:sz w:val="20"/>
          <w:szCs w:val="20"/>
          <w:lang w:val="en-US"/>
        </w:rPr>
        <w:t>Judge D</w:t>
      </w:r>
      <w:r w:rsidRPr="0097558C">
        <w:rPr>
          <w:rFonts w:ascii="Calibri" w:hAnsi="Calibri" w:cs="Calibri"/>
          <w:color w:val="222222"/>
          <w:sz w:val="20"/>
          <w:szCs w:val="20"/>
          <w:lang w:val="en-US"/>
        </w:rPr>
        <w:t xml:space="preserve"> and 25 years old or more.</w:t>
      </w:r>
    </w:p>
    <w:p w14:paraId="29EF16DE" w14:textId="0AF1DE3C" w:rsidR="00947EBA" w:rsidRPr="00D63E5A" w:rsidRDefault="00D63E5A" w:rsidP="000C45C6">
      <w:pPr>
        <w:rPr>
          <w:rFonts w:asciiTheme="minorHAnsi" w:hAnsiTheme="minorHAnsi" w:cs="CG Times"/>
          <w:sz w:val="20"/>
          <w:szCs w:val="20"/>
          <w:lang w:val="en-US"/>
        </w:rPr>
      </w:pPr>
      <w:r w:rsidRPr="00D63E5A">
        <w:rPr>
          <w:rFonts w:asciiTheme="minorHAnsi" w:hAnsiTheme="minorHAnsi" w:cs="CG Times"/>
          <w:sz w:val="20"/>
          <w:szCs w:val="20"/>
          <w:lang w:val="en-US"/>
        </w:rPr>
        <w:t>** It is possible to take more than one Level D qualifyi</w:t>
      </w:r>
      <w:r>
        <w:rPr>
          <w:rFonts w:asciiTheme="minorHAnsi" w:hAnsiTheme="minorHAnsi" w:cs="CG Times"/>
          <w:sz w:val="20"/>
          <w:szCs w:val="20"/>
          <w:lang w:val="en-US"/>
        </w:rPr>
        <w:t>ng</w:t>
      </w:r>
      <w:r w:rsidRPr="00D63E5A">
        <w:rPr>
          <w:rFonts w:asciiTheme="minorHAnsi" w:hAnsiTheme="minorHAnsi" w:cs="CG Times"/>
          <w:sz w:val="20"/>
          <w:szCs w:val="20"/>
          <w:lang w:val="en-US"/>
        </w:rPr>
        <w:t xml:space="preserve"> exam on the same day.</w:t>
      </w:r>
    </w:p>
    <w:p w14:paraId="2BC6AA8B" w14:textId="77777777" w:rsidR="00947EBA" w:rsidRPr="00475973" w:rsidRDefault="00947EBA" w:rsidP="000C45C6">
      <w:pPr>
        <w:rPr>
          <w:rFonts w:asciiTheme="minorHAnsi" w:hAnsiTheme="minorHAnsi" w:cs="CG Times"/>
          <w:sz w:val="12"/>
          <w:szCs w:val="12"/>
          <w:lang w:val="en-US"/>
        </w:rPr>
      </w:pPr>
    </w:p>
    <w:p w14:paraId="1CEC9C2C" w14:textId="77777777" w:rsidR="000C45C6" w:rsidRPr="0097558C" w:rsidRDefault="000C45C6" w:rsidP="000C45C6">
      <w:pPr>
        <w:rPr>
          <w:rFonts w:asciiTheme="minorHAnsi" w:hAnsiTheme="minorHAnsi" w:cs="CG Times"/>
          <w:sz w:val="20"/>
          <w:szCs w:val="20"/>
          <w:lang w:val="en-US"/>
        </w:rPr>
      </w:pP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For more information, please contact </w:t>
      </w:r>
      <w:r w:rsidR="009F5143">
        <w:rPr>
          <w:rFonts w:asciiTheme="minorHAnsi" w:hAnsiTheme="minorHAnsi" w:cs="CG Times"/>
          <w:sz w:val="20"/>
          <w:szCs w:val="20"/>
          <w:lang w:val="en-US"/>
        </w:rPr>
        <w:t xml:space="preserve">Jean-Pierre </w:t>
      </w:r>
      <w:proofErr w:type="spellStart"/>
      <w:r w:rsidR="009F5143">
        <w:rPr>
          <w:rFonts w:asciiTheme="minorHAnsi" w:hAnsiTheme="minorHAnsi" w:cs="CG Times"/>
          <w:sz w:val="20"/>
          <w:szCs w:val="20"/>
          <w:lang w:val="en-US"/>
        </w:rPr>
        <w:t>Cusson</w:t>
      </w:r>
      <w:proofErr w:type="spellEnd"/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 at (450) 441-1061 or by email </w:t>
      </w:r>
      <w:r w:rsidR="00111A73">
        <w:fldChar w:fldCharType="begin"/>
      </w:r>
      <w:r w:rsidR="00111A73" w:rsidRPr="00111A73">
        <w:rPr>
          <w:lang w:val="en-US"/>
        </w:rPr>
        <w:instrText xml:space="preserve"> HYPERLINK "mailto:karate.jka@videotron.ca" </w:instrText>
      </w:r>
      <w:r w:rsidR="00111A73">
        <w:fldChar w:fldCharType="separate"/>
      </w:r>
      <w:r w:rsidRPr="0097558C">
        <w:rPr>
          <w:rStyle w:val="Hyperlien"/>
          <w:rFonts w:asciiTheme="minorHAnsi" w:hAnsiTheme="minorHAnsi" w:cs="CG Times"/>
          <w:sz w:val="20"/>
          <w:szCs w:val="20"/>
          <w:lang w:val="en-US"/>
        </w:rPr>
        <w:t>karate.jka@videotron.ca</w:t>
      </w:r>
      <w:r w:rsidR="00111A73">
        <w:rPr>
          <w:rStyle w:val="Hyperlien"/>
          <w:rFonts w:asciiTheme="minorHAnsi" w:hAnsiTheme="minorHAnsi" w:cs="CG Times"/>
          <w:sz w:val="20"/>
          <w:szCs w:val="20"/>
          <w:lang w:val="en-US"/>
        </w:rPr>
        <w:fldChar w:fldCharType="end"/>
      </w:r>
      <w:r w:rsidRPr="0097558C">
        <w:rPr>
          <w:rFonts w:asciiTheme="minorHAnsi" w:hAnsiTheme="minorHAnsi" w:cs="CG Times"/>
          <w:sz w:val="20"/>
          <w:szCs w:val="20"/>
          <w:lang w:val="en-US"/>
        </w:rPr>
        <w:t xml:space="preserve">. </w:t>
      </w:r>
    </w:p>
    <w:p w14:paraId="3C2FFD15" w14:textId="77777777" w:rsidR="000C45C6" w:rsidRPr="00515DF5" w:rsidRDefault="000C45C6" w:rsidP="00C0223A">
      <w:pPr>
        <w:jc w:val="center"/>
        <w:rPr>
          <w:rFonts w:asciiTheme="minorHAnsi" w:hAnsiTheme="minorHAnsi" w:cs="Univers"/>
          <w:smallCaps/>
        </w:rPr>
      </w:pPr>
      <w:r w:rsidRPr="00515DF5">
        <w:rPr>
          <w:rFonts w:asciiTheme="minorHAnsi" w:hAnsiTheme="minorHAnsi" w:cs="Univers"/>
          <w:smallCaps/>
        </w:rPr>
        <w:t>-----------------------------------------------------------------------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90"/>
      </w:tblGrid>
      <w:tr w:rsidR="000C45C6" w:rsidRPr="00111A73" w14:paraId="2CFA1E19" w14:textId="77777777" w:rsidTr="001A5F2D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3EDAFC53" w14:textId="1449E6DE" w:rsidR="000C45C6" w:rsidRPr="00947EBA" w:rsidRDefault="000C45C6" w:rsidP="00947EBA">
            <w:pPr>
              <w:overflowPunct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47EB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Rules regarding the use of cameras, videos, </w:t>
            </w:r>
            <w:proofErr w:type="spellStart"/>
            <w:r w:rsidRPr="00947EB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cellulars</w:t>
            </w:r>
            <w:proofErr w:type="spellEnd"/>
            <w:r w:rsidRPr="00947EB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 etc. during AKJKAQ activities.</w:t>
            </w:r>
          </w:p>
          <w:p w14:paraId="3AECE8B6" w14:textId="722A7D5B" w:rsidR="000C45C6" w:rsidRPr="00947EBA" w:rsidRDefault="000C45C6" w:rsidP="00947EBA">
            <w:pPr>
              <w:overflowPunct/>
              <w:rPr>
                <w:rFonts w:asciiTheme="minorHAnsi" w:hAnsiTheme="minorHAnsi" w:cs="Arial"/>
                <w:sz w:val="20"/>
                <w:szCs w:val="20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>It is strictly forbidden to photograph, film or take pictures with any device without permission from AKJKAQ.</w:t>
            </w:r>
          </w:p>
          <w:p w14:paraId="2DA84F62" w14:textId="77777777" w:rsidR="000C45C6" w:rsidRPr="00515DF5" w:rsidRDefault="000C45C6" w:rsidP="001A5F2D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</w:rPr>
            </w:pPr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For more information, please contact Jean-Pierre </w:t>
            </w:r>
            <w:proofErr w:type="spellStart"/>
            <w:r w:rsidRPr="0097558C">
              <w:rPr>
                <w:rFonts w:asciiTheme="minorHAnsi" w:hAnsiTheme="minorHAnsi" w:cs="Arial"/>
                <w:sz w:val="20"/>
                <w:szCs w:val="20"/>
              </w:rPr>
              <w:t>Cusson</w:t>
            </w:r>
            <w:proofErr w:type="spellEnd"/>
            <w:r w:rsidRPr="0097558C">
              <w:rPr>
                <w:rFonts w:asciiTheme="minorHAnsi" w:hAnsiTheme="minorHAnsi" w:cs="Arial"/>
                <w:sz w:val="20"/>
                <w:szCs w:val="20"/>
              </w:rPr>
              <w:t xml:space="preserve"> by email </w:t>
            </w:r>
            <w:hyperlink r:id="rId6" w:history="1">
              <w:r w:rsidRPr="0097558C">
                <w:rPr>
                  <w:rStyle w:val="Hyperlien"/>
                  <w:rFonts w:asciiTheme="minorHAnsi" w:hAnsiTheme="minorHAnsi" w:cs="Arial"/>
                  <w:sz w:val="20"/>
                  <w:szCs w:val="20"/>
                </w:rPr>
                <w:t>karate.jka@videotron.ca</w:t>
              </w:r>
            </w:hyperlink>
            <w:r w:rsidR="006636EE">
              <w:rPr>
                <w:rFonts w:asciiTheme="minorHAnsi" w:hAnsiTheme="minorHAnsi" w:cs="Arial"/>
                <w:sz w:val="20"/>
                <w:szCs w:val="20"/>
                <w:lang w:eastAsia="en-US"/>
              </w:rPr>
              <w:t>.</w:t>
            </w:r>
          </w:p>
        </w:tc>
      </w:tr>
    </w:tbl>
    <w:p w14:paraId="1261611A" w14:textId="77777777" w:rsidR="003C7C6D" w:rsidRPr="006636EE" w:rsidRDefault="003C7C6D" w:rsidP="00515DF5">
      <w:pPr>
        <w:rPr>
          <w:rFonts w:asciiTheme="minorHAnsi" w:hAnsiTheme="minorHAnsi"/>
          <w:sz w:val="12"/>
          <w:szCs w:val="12"/>
          <w:lang w:val="en-US"/>
        </w:rPr>
      </w:pPr>
    </w:p>
    <w:sectPr w:rsidR="003C7C6D" w:rsidRPr="006636EE" w:rsidSect="004229FB">
      <w:endnotePr>
        <w:numFmt w:val="decimal"/>
      </w:endnotePr>
      <w:pgSz w:w="12240" w:h="15840"/>
      <w:pgMar w:top="284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05pt;height:10.05pt" o:bullet="t">
        <v:imagedata r:id="rId1" o:title="BD21504_"/>
      </v:shape>
    </w:pict>
  </w:numPicBullet>
  <w:abstractNum w:abstractNumId="0" w15:restartNumberingAfterBreak="0">
    <w:nsid w:val="16C65F14"/>
    <w:multiLevelType w:val="hybridMultilevel"/>
    <w:tmpl w:val="307C94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2282A"/>
    <w:multiLevelType w:val="hybridMultilevel"/>
    <w:tmpl w:val="40D463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43F69"/>
    <w:multiLevelType w:val="hybridMultilevel"/>
    <w:tmpl w:val="CCFED87A"/>
    <w:lvl w:ilvl="0" w:tplc="A0186574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0F6270"/>
    <w:multiLevelType w:val="hybridMultilevel"/>
    <w:tmpl w:val="51CC8890"/>
    <w:lvl w:ilvl="0" w:tplc="A018657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51CF0"/>
    <w:multiLevelType w:val="hybridMultilevel"/>
    <w:tmpl w:val="A6C0B9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5C6"/>
    <w:rsid w:val="000254E9"/>
    <w:rsid w:val="00031C07"/>
    <w:rsid w:val="00033F06"/>
    <w:rsid w:val="0004492F"/>
    <w:rsid w:val="000872E8"/>
    <w:rsid w:val="00094681"/>
    <w:rsid w:val="00097D78"/>
    <w:rsid w:val="000A192F"/>
    <w:rsid w:val="000A5FAF"/>
    <w:rsid w:val="000A673E"/>
    <w:rsid w:val="000A7F3B"/>
    <w:rsid w:val="000C45C6"/>
    <w:rsid w:val="000F6F37"/>
    <w:rsid w:val="00111A73"/>
    <w:rsid w:val="001126D0"/>
    <w:rsid w:val="00134CE4"/>
    <w:rsid w:val="00155364"/>
    <w:rsid w:val="0016295F"/>
    <w:rsid w:val="00165A60"/>
    <w:rsid w:val="0019200D"/>
    <w:rsid w:val="001B0A34"/>
    <w:rsid w:val="001B7C53"/>
    <w:rsid w:val="0024314B"/>
    <w:rsid w:val="00246984"/>
    <w:rsid w:val="00251AA1"/>
    <w:rsid w:val="0028174A"/>
    <w:rsid w:val="002838EC"/>
    <w:rsid w:val="00284AB5"/>
    <w:rsid w:val="00317529"/>
    <w:rsid w:val="003458B2"/>
    <w:rsid w:val="00353983"/>
    <w:rsid w:val="00354D5E"/>
    <w:rsid w:val="003C5206"/>
    <w:rsid w:val="003C7C6D"/>
    <w:rsid w:val="004229FB"/>
    <w:rsid w:val="004569EB"/>
    <w:rsid w:val="00464EE1"/>
    <w:rsid w:val="00475973"/>
    <w:rsid w:val="004A0A17"/>
    <w:rsid w:val="004B6D2D"/>
    <w:rsid w:val="004C5C7B"/>
    <w:rsid w:val="004F063A"/>
    <w:rsid w:val="004F2D0C"/>
    <w:rsid w:val="00515DF5"/>
    <w:rsid w:val="00537E56"/>
    <w:rsid w:val="005647A5"/>
    <w:rsid w:val="00565A42"/>
    <w:rsid w:val="00567AB2"/>
    <w:rsid w:val="005953A5"/>
    <w:rsid w:val="005A3B57"/>
    <w:rsid w:val="005B5DAA"/>
    <w:rsid w:val="005D1FDB"/>
    <w:rsid w:val="005F0EBA"/>
    <w:rsid w:val="006147F4"/>
    <w:rsid w:val="0062739E"/>
    <w:rsid w:val="006636EE"/>
    <w:rsid w:val="00690ACF"/>
    <w:rsid w:val="00694B80"/>
    <w:rsid w:val="006F240D"/>
    <w:rsid w:val="00743246"/>
    <w:rsid w:val="007508C7"/>
    <w:rsid w:val="00774CC8"/>
    <w:rsid w:val="00786907"/>
    <w:rsid w:val="007B0304"/>
    <w:rsid w:val="007B797D"/>
    <w:rsid w:val="007C4A52"/>
    <w:rsid w:val="007C5864"/>
    <w:rsid w:val="007E7C3A"/>
    <w:rsid w:val="00816240"/>
    <w:rsid w:val="00820621"/>
    <w:rsid w:val="00874E49"/>
    <w:rsid w:val="0088103B"/>
    <w:rsid w:val="008A6414"/>
    <w:rsid w:val="008B2B57"/>
    <w:rsid w:val="008D0192"/>
    <w:rsid w:val="008D492B"/>
    <w:rsid w:val="008E41C0"/>
    <w:rsid w:val="008F7B78"/>
    <w:rsid w:val="00912194"/>
    <w:rsid w:val="0091381F"/>
    <w:rsid w:val="00943460"/>
    <w:rsid w:val="009447CE"/>
    <w:rsid w:val="00947EBA"/>
    <w:rsid w:val="009523BD"/>
    <w:rsid w:val="0097558C"/>
    <w:rsid w:val="00985910"/>
    <w:rsid w:val="009C4787"/>
    <w:rsid w:val="009E4B5B"/>
    <w:rsid w:val="009F5143"/>
    <w:rsid w:val="00A11C68"/>
    <w:rsid w:val="00A11C88"/>
    <w:rsid w:val="00A2509A"/>
    <w:rsid w:val="00A36CB9"/>
    <w:rsid w:val="00A45D31"/>
    <w:rsid w:val="00A47540"/>
    <w:rsid w:val="00AB34D1"/>
    <w:rsid w:val="00AD4C5F"/>
    <w:rsid w:val="00AE5D74"/>
    <w:rsid w:val="00AE6DCD"/>
    <w:rsid w:val="00B13542"/>
    <w:rsid w:val="00B22389"/>
    <w:rsid w:val="00B24BEE"/>
    <w:rsid w:val="00B67DC0"/>
    <w:rsid w:val="00C01CB9"/>
    <w:rsid w:val="00C0223A"/>
    <w:rsid w:val="00C12E3A"/>
    <w:rsid w:val="00C133B6"/>
    <w:rsid w:val="00C26983"/>
    <w:rsid w:val="00C32DB0"/>
    <w:rsid w:val="00C64D6F"/>
    <w:rsid w:val="00C73949"/>
    <w:rsid w:val="00CA3CF5"/>
    <w:rsid w:val="00CB6042"/>
    <w:rsid w:val="00CC4DB3"/>
    <w:rsid w:val="00CD34B4"/>
    <w:rsid w:val="00CE2E1D"/>
    <w:rsid w:val="00D02CB8"/>
    <w:rsid w:val="00D14C0E"/>
    <w:rsid w:val="00D24A59"/>
    <w:rsid w:val="00D45BDA"/>
    <w:rsid w:val="00D522F8"/>
    <w:rsid w:val="00D61852"/>
    <w:rsid w:val="00D63E5A"/>
    <w:rsid w:val="00D74764"/>
    <w:rsid w:val="00D85592"/>
    <w:rsid w:val="00E62D4E"/>
    <w:rsid w:val="00F03320"/>
    <w:rsid w:val="00F137F5"/>
    <w:rsid w:val="00F1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0C83"/>
  <w15:docId w15:val="{5A64E815-0165-4E26-8812-6847490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0C4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0C45C6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45C6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45C6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033F06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fr-FR"/>
    </w:rPr>
  </w:style>
  <w:style w:type="character" w:customStyle="1" w:styleId="hps">
    <w:name w:val="hps"/>
    <w:basedOn w:val="Policepardfaut"/>
    <w:rsid w:val="005A3B57"/>
  </w:style>
  <w:style w:type="character" w:styleId="Lienvisit">
    <w:name w:val="FollowedHyperlink"/>
    <w:basedOn w:val="Policepardfaut"/>
    <w:uiPriority w:val="99"/>
    <w:semiHidden/>
    <w:unhideWhenUsed/>
    <w:rsid w:val="005953A5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0946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customStyle="1" w:styleId="shorttext">
    <w:name w:val="short_text"/>
    <w:basedOn w:val="Policepardfaut"/>
    <w:rsid w:val="004A0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tejka@videotron.ca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13</cp:revision>
  <dcterms:created xsi:type="dcterms:W3CDTF">2022-02-07T20:05:00Z</dcterms:created>
  <dcterms:modified xsi:type="dcterms:W3CDTF">2022-02-08T17:31:00Z</dcterms:modified>
</cp:coreProperties>
</file>